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361BE">
      <w:pPr>
        <w:pStyle w:val="2"/>
        <w:widowControl/>
        <w:spacing w:beforeAutospacing="0" w:after="280" w:afterAutospacing="0" w:line="600" w:lineRule="atLeast"/>
        <w:jc w:val="center"/>
        <w:rPr>
          <w:rFonts w:hint="default" w:ascii="微软雅黑" w:hAnsi="微软雅黑" w:eastAsia="微软雅黑" w:cs="微软雅黑"/>
          <w:color w:val="222222"/>
          <w:spacing w:val="11"/>
          <w:sz w:val="36"/>
          <w:szCs w:val="36"/>
        </w:rPr>
      </w:pPr>
      <w:r>
        <w:rPr>
          <w:rFonts w:ascii="微软雅黑" w:hAnsi="微软雅黑" w:eastAsia="微软雅黑" w:cs="微软雅黑"/>
          <w:color w:val="222222"/>
          <w:spacing w:val="11"/>
          <w:sz w:val="36"/>
          <w:szCs w:val="36"/>
        </w:rPr>
        <w:t>关于征集202</w:t>
      </w:r>
      <w:r>
        <w:rPr>
          <w:rFonts w:hint="eastAsia" w:ascii="微软雅黑" w:hAnsi="微软雅黑" w:eastAsia="微软雅黑" w:cs="微软雅黑"/>
          <w:color w:val="222222"/>
          <w:spacing w:val="11"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color w:val="222222"/>
          <w:spacing w:val="11"/>
          <w:sz w:val="36"/>
          <w:szCs w:val="36"/>
        </w:rPr>
        <w:t>年度渠道销售</w:t>
      </w:r>
      <w:r>
        <w:rPr>
          <w:rFonts w:hint="eastAsia" w:ascii="微软雅黑" w:hAnsi="微软雅黑" w:eastAsia="微软雅黑" w:cs="微软雅黑"/>
          <w:color w:val="222222"/>
          <w:spacing w:val="11"/>
          <w:sz w:val="36"/>
          <w:szCs w:val="36"/>
          <w:lang w:val="en-US" w:eastAsia="zh-CN"/>
        </w:rPr>
        <w:t>合作伙伴</w:t>
      </w:r>
      <w:r>
        <w:rPr>
          <w:rFonts w:ascii="微软雅黑" w:hAnsi="微软雅黑" w:eastAsia="微软雅黑" w:cs="微软雅黑"/>
          <w:color w:val="222222"/>
          <w:spacing w:val="11"/>
          <w:sz w:val="36"/>
          <w:szCs w:val="36"/>
        </w:rPr>
        <w:t>的公告</w:t>
      </w:r>
    </w:p>
    <w:p w14:paraId="613AD4CC">
      <w:pPr>
        <w:pStyle w:val="5"/>
        <w:widowControl/>
        <w:spacing w:beforeAutospacing="0" w:afterAutospacing="0" w:line="360" w:lineRule="auto"/>
        <w:ind w:firstLine="560" w:firstLineChars="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本着公开透明、公平竞争以及市场化的原则，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不断拓展和优化资源，</w:t>
      </w:r>
      <w:r>
        <w:rPr>
          <w:rFonts w:hint="eastAsia" w:ascii="微软雅黑" w:hAnsi="微软雅黑" w:eastAsia="微软雅黑" w:cs="微软雅黑"/>
          <w:sz w:val="28"/>
          <w:szCs w:val="28"/>
        </w:rPr>
        <w:t>现广泛征集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真诚互信、互利共赢的</w:t>
      </w:r>
      <w:r>
        <w:rPr>
          <w:rFonts w:hint="eastAsia" w:ascii="微软雅黑" w:hAnsi="微软雅黑" w:eastAsia="微软雅黑" w:cs="微软雅黑"/>
          <w:sz w:val="28"/>
          <w:szCs w:val="28"/>
        </w:rPr>
        <w:t>渠道销售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合作伙伴强强联合</w:t>
      </w:r>
      <w:r>
        <w:rPr>
          <w:rFonts w:hint="eastAsia" w:ascii="微软雅黑" w:hAnsi="微软雅黑" w:eastAsia="微软雅黑" w:cs="微软雅黑"/>
          <w:sz w:val="28"/>
          <w:szCs w:val="28"/>
        </w:rPr>
        <w:t>。诚邀符合条件的渠道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合作伙伴</w:t>
      </w:r>
      <w:r>
        <w:rPr>
          <w:rFonts w:hint="eastAsia" w:ascii="微软雅黑" w:hAnsi="微软雅黑" w:eastAsia="微软雅黑" w:cs="微软雅黑"/>
          <w:sz w:val="28"/>
          <w:szCs w:val="28"/>
        </w:rPr>
        <w:t>报名登记。</w:t>
      </w:r>
    </w:p>
    <w:p w14:paraId="44198E0E">
      <w:pPr>
        <w:widowControl/>
        <w:jc w:val="left"/>
        <w:rPr>
          <w:rFonts w:ascii="微软雅黑" w:hAnsi="微软雅黑" w:eastAsia="微软雅黑" w:cs="微软雅黑"/>
          <w:sz w:val="28"/>
          <w:szCs w:val="28"/>
        </w:rPr>
      </w:pPr>
    </w:p>
    <w:p w14:paraId="4449E2F0">
      <w:pPr>
        <w:pStyle w:val="5"/>
        <w:widowControl/>
        <w:spacing w:beforeAutospacing="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具体事项公告如下：</w:t>
      </w:r>
    </w:p>
    <w:p w14:paraId="69EDD62D">
      <w:pPr>
        <w:widowControl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1、</w:t>
      </w:r>
      <w:r>
        <w:rPr>
          <w:rFonts w:hint="eastAsia" w:ascii="微软雅黑" w:hAnsi="微软雅黑" w:eastAsia="微软雅黑" w:cs="微软雅黑"/>
          <w:sz w:val="28"/>
          <w:szCs w:val="28"/>
        </w:rPr>
        <w:t>征集类别——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渠道</w:t>
      </w:r>
      <w:r>
        <w:rPr>
          <w:rFonts w:hint="eastAsia" w:ascii="微软雅黑" w:hAnsi="微软雅黑" w:eastAsia="微软雅黑" w:cs="微软雅黑"/>
          <w:sz w:val="28"/>
          <w:szCs w:val="28"/>
        </w:rPr>
        <w:t>销售类平台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sz w:val="28"/>
          <w:szCs w:val="28"/>
        </w:rPr>
        <w:t>、中介、分销、二三级门店等</w:t>
      </w:r>
      <w:r>
        <w:rPr>
          <w:rFonts w:ascii="微软雅黑" w:hAnsi="微软雅黑" w:eastAsia="微软雅黑" w:cs="微软雅黑"/>
          <w:sz w:val="28"/>
          <w:szCs w:val="28"/>
        </w:rPr>
        <w:t>；</w:t>
      </w:r>
    </w:p>
    <w:p w14:paraId="6EE839E0">
      <w:pPr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2、</w:t>
      </w:r>
      <w:r>
        <w:rPr>
          <w:rFonts w:hint="eastAsia" w:ascii="微软雅黑" w:hAnsi="微软雅黑" w:eastAsia="微软雅黑" w:cs="微软雅黑"/>
          <w:sz w:val="28"/>
          <w:szCs w:val="28"/>
        </w:rPr>
        <w:t>服务范围——甲方委托的房地产项目，包含但不限于住宅项目、商业项目、写字楼、公寓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企业会客厅</w:t>
      </w:r>
      <w:r>
        <w:rPr>
          <w:rFonts w:hint="eastAsia" w:ascii="微软雅黑" w:hAnsi="微软雅黑" w:eastAsia="微软雅黑" w:cs="微软雅黑"/>
          <w:sz w:val="28"/>
          <w:szCs w:val="28"/>
        </w:rPr>
        <w:t>项目等</w:t>
      </w:r>
      <w:r>
        <w:rPr>
          <w:rFonts w:hint="default" w:ascii="微软雅黑" w:hAnsi="微软雅黑" w:eastAsia="微软雅黑" w:cs="微软雅黑"/>
          <w:sz w:val="28"/>
          <w:szCs w:val="28"/>
        </w:rPr>
        <w:t>；</w:t>
      </w:r>
    </w:p>
    <w:p w14:paraId="3376EA30">
      <w:pPr>
        <w:rPr>
          <w:rFonts w:hint="default" w:ascii="微软雅黑" w:hAnsi="微软雅黑" w:eastAsia="微软雅黑" w:cs="微软雅黑"/>
          <w:sz w:val="28"/>
          <w:szCs w:val="28"/>
          <w:lang w:eastAsia="zh-Hans"/>
        </w:rPr>
      </w:pPr>
      <w:r>
        <w:rPr>
          <w:rFonts w:hint="default" w:ascii="微软雅黑" w:hAnsi="微软雅黑" w:eastAsia="微软雅黑" w:cs="微软雅黑"/>
          <w:sz w:val="28"/>
          <w:szCs w:val="28"/>
        </w:rPr>
        <w:t>3、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服务区域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——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广州市内各行政区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包含但不限于天河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越秀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白云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荔湾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番禺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增城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花都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从化等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。</w:t>
      </w:r>
    </w:p>
    <w:p w14:paraId="189E345A">
      <w:pPr>
        <w:rPr>
          <w:rFonts w:ascii="微软雅黑" w:hAnsi="微软雅黑" w:eastAsia="微软雅黑" w:cs="微软雅黑"/>
          <w:sz w:val="28"/>
          <w:szCs w:val="28"/>
        </w:rPr>
      </w:pPr>
    </w:p>
    <w:p w14:paraId="7B1EB5CB">
      <w:pPr>
        <w:pStyle w:val="5"/>
        <w:widowControl/>
        <w:spacing w:beforeAutospacing="0" w:afterAutospacing="0" w:line="560" w:lineRule="atLeas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合作</w:t>
      </w:r>
      <w:r>
        <w:rPr>
          <w:rStyle w:val="8"/>
          <w:rFonts w:hint="eastAsia" w:ascii="微软雅黑" w:hAnsi="微软雅黑" w:eastAsia="微软雅黑" w:cs="微软雅黑"/>
          <w:sz w:val="28"/>
          <w:szCs w:val="28"/>
          <w:lang w:val="en-US" w:eastAsia="zh-CN"/>
        </w:rPr>
        <w:t>伙伴</w:t>
      </w: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须具备下列条件</w:t>
      </w:r>
      <w:r>
        <w:rPr>
          <w:rStyle w:val="8"/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</w:p>
    <w:p w14:paraId="7AC4CC14">
      <w:pPr>
        <w:pStyle w:val="5"/>
        <w:widowControl/>
        <w:spacing w:beforeAutospacing="0" w:after="20" w:afterAutospacing="0" w:line="560" w:lineRule="atLeas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8"/>
          <w:szCs w:val="28"/>
        </w:rPr>
        <w:t>依法注册、具有法人资格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 w14:paraId="5544F1F0">
      <w:pPr>
        <w:pStyle w:val="5"/>
        <w:widowControl/>
        <w:spacing w:beforeAutospacing="0" w:after="2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</w:p>
    <w:p w14:paraId="006BDD84">
      <w:pPr>
        <w:pStyle w:val="5"/>
        <w:widowControl/>
        <w:spacing w:beforeAutospacing="0" w:afterAutospacing="0" w:line="560" w:lineRule="atLeast"/>
        <w:rPr>
          <w:rStyle w:val="8"/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sz w:val="28"/>
          <w:szCs w:val="28"/>
          <w:lang w:val="en-US" w:eastAsia="zh-CN"/>
        </w:rPr>
        <w:t>合作伙伴</w:t>
      </w: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报名需提交资料</w:t>
      </w:r>
      <w:r>
        <w:rPr>
          <w:rStyle w:val="8"/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</w:p>
    <w:p w14:paraId="3E07D0BD">
      <w:pPr>
        <w:pStyle w:val="5"/>
        <w:widowControl/>
        <w:spacing w:beforeAutospacing="0" w:afterAutospacing="0" w:line="560" w:lineRule="atLeast"/>
        <w:rPr>
          <w:rStyle w:val="8"/>
          <w:rFonts w:hint="default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  <w:t>（以下资料均需加盖公章）</w:t>
      </w:r>
    </w:p>
    <w:p w14:paraId="3BAE8F23">
      <w:pPr>
        <w:pStyle w:val="5"/>
        <w:widowControl/>
        <w:spacing w:beforeAutospacing="0" w:after="2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营业执照扫描件；</w:t>
      </w:r>
    </w:p>
    <w:p w14:paraId="3086635E">
      <w:pPr>
        <w:pStyle w:val="5"/>
        <w:widowControl/>
        <w:spacing w:beforeAutospacing="0" w:after="20" w:afterAutospacing="0" w:line="560" w:lineRule="atLeas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法人身份证件扫描件；</w:t>
      </w:r>
    </w:p>
    <w:p w14:paraId="63BCF24A">
      <w:pPr>
        <w:pStyle w:val="5"/>
        <w:widowControl/>
        <w:spacing w:beforeAutospacing="0" w:after="2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8"/>
          <w:szCs w:val="28"/>
        </w:rPr>
        <w:t>企业资质证书扫描件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如有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）。</w:t>
      </w:r>
    </w:p>
    <w:p w14:paraId="1C618E08">
      <w:pPr>
        <w:pStyle w:val="5"/>
        <w:widowControl/>
        <w:spacing w:beforeAutospacing="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</w:p>
    <w:p w14:paraId="5704A6A9">
      <w:pPr>
        <w:pStyle w:val="5"/>
        <w:widowControl/>
        <w:spacing w:beforeAutospacing="0" w:afterAutospacing="0" w:line="560" w:lineRule="atLeas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报名方式</w:t>
      </w:r>
      <w:r>
        <w:rPr>
          <w:rStyle w:val="8"/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</w:p>
    <w:p w14:paraId="7C84F8AA">
      <w:pPr>
        <w:pStyle w:val="5"/>
        <w:widowControl/>
        <w:spacing w:beforeAutospacing="0" w:after="20" w:afterAutospacing="0" w:line="560" w:lineRule="atLeas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凡有意登记的渠道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合作伙伴</w:t>
      </w:r>
      <w:r>
        <w:rPr>
          <w:rFonts w:hint="eastAsia" w:ascii="微软雅黑" w:hAnsi="微软雅黑" w:eastAsia="微软雅黑" w:cs="微软雅黑"/>
          <w:sz w:val="28"/>
          <w:szCs w:val="28"/>
        </w:rPr>
        <w:t>，请打包资料递交于我司联系人处；</w:t>
      </w:r>
    </w:p>
    <w:p w14:paraId="577A283C">
      <w:pPr>
        <w:pStyle w:val="5"/>
        <w:widowControl/>
        <w:numPr>
          <w:ilvl w:val="0"/>
          <w:numId w:val="1"/>
        </w:numPr>
        <w:spacing w:beforeAutospacing="0" w:after="20" w:afterAutospacing="0" w:line="560" w:lineRule="atLeas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电子资料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pdf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整合包；</w:t>
      </w:r>
    </w:p>
    <w:p w14:paraId="7DD168E8">
      <w:pPr>
        <w:pStyle w:val="5"/>
        <w:widowControl/>
        <w:numPr>
          <w:ilvl w:val="0"/>
          <w:numId w:val="1"/>
        </w:numPr>
        <w:spacing w:beforeAutospacing="0" w:after="20" w:afterAutospacing="0" w:line="560" w:lineRule="atLeas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纸质资料复印盖公章；</w:t>
      </w:r>
    </w:p>
    <w:p w14:paraId="6160757D">
      <w:pPr>
        <w:pStyle w:val="5"/>
        <w:widowControl/>
        <w:spacing w:beforeAutospacing="0" w:after="20" w:afterAutospacing="0" w:line="560" w:lineRule="atLeast"/>
        <w:rPr>
          <w:rFonts w:hint="default" w:ascii="微软雅黑" w:hAnsi="微软雅黑" w:eastAsia="微软雅黑" w:cs="微软雅黑"/>
          <w:sz w:val="28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报名时间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：202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年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日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-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2025年1</w:t>
      </w:r>
      <w:r>
        <w:rPr>
          <w:rFonts w:hint="default" w:ascii="微软雅黑" w:hAnsi="微软雅黑" w:eastAsia="微软雅黑" w:cs="微软雅黑"/>
          <w:sz w:val="28"/>
          <w:szCs w:val="28"/>
          <w:lang w:eastAsia="zh-Hans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Hans"/>
        </w:rPr>
        <w:t>日</w:t>
      </w:r>
    </w:p>
    <w:p w14:paraId="2BC72A4C">
      <w:pPr>
        <w:pStyle w:val="5"/>
        <w:widowControl/>
        <w:spacing w:beforeAutospacing="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联系人及联系方式：</w:t>
      </w:r>
    </w:p>
    <w:p w14:paraId="3B09D0F3">
      <w:pPr>
        <w:pStyle w:val="5"/>
        <w:widowControl/>
        <w:spacing w:beforeAutospacing="0" w:after="20" w:afterAutospacing="0" w:line="560" w:lineRule="atLeas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吴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经理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instrText xml:space="preserve"> HYPERLINK "mailto:18573741287，邮箱ljxue2012@163.com)。" </w:instrTex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fldChar w:fldCharType="separate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13925195835</w:t>
      </w:r>
    </w:p>
    <w:p w14:paraId="7DEDE50F">
      <w:pPr>
        <w:pStyle w:val="5"/>
        <w:widowControl/>
        <w:spacing w:beforeAutospacing="0" w:after="20" w:afterAutospacing="0" w:line="560" w:lineRule="atLeas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箱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40942499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@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QQ.</w:t>
      </w: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t>com</w:t>
      </w:r>
    </w:p>
    <w:p w14:paraId="0545BD8B">
      <w:pPr>
        <w:pStyle w:val="5"/>
        <w:widowControl/>
        <w:spacing w:beforeAutospacing="0" w:after="20" w:afterAutospacing="0" w:line="560" w:lineRule="atLeas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Hans"/>
        </w:rPr>
        <w:fldChar w:fldCharType="end"/>
      </w:r>
    </w:p>
    <w:p w14:paraId="63A25215">
      <w:pPr>
        <w:pStyle w:val="5"/>
        <w:widowControl/>
        <w:spacing w:beforeAutospacing="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选取合作程序</w:t>
      </w:r>
    </w:p>
    <w:p w14:paraId="248B00F0">
      <w:pPr>
        <w:pStyle w:val="5"/>
        <w:widowControl/>
        <w:spacing w:beforeAutospacing="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公司将对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合作伙伴</w:t>
      </w:r>
      <w:r>
        <w:rPr>
          <w:rFonts w:hint="eastAsia" w:ascii="微软雅黑" w:hAnsi="微软雅黑" w:eastAsia="微软雅黑" w:cs="微软雅黑"/>
          <w:sz w:val="28"/>
          <w:szCs w:val="28"/>
        </w:rPr>
        <w:t>提交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8"/>
          <w:szCs w:val="28"/>
        </w:rPr>
        <w:t>报名资料进行梳理审核，对通过审核的渠道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合作伙伴</w:t>
      </w:r>
      <w:r>
        <w:rPr>
          <w:rFonts w:hint="eastAsia" w:ascii="微软雅黑" w:hAnsi="微软雅黑" w:eastAsia="微软雅黑" w:cs="微软雅黑"/>
          <w:sz w:val="28"/>
          <w:szCs w:val="28"/>
        </w:rPr>
        <w:t>将安排考察谈判合作。</w:t>
      </w:r>
      <w:bookmarkStart w:id="0" w:name="_GoBack"/>
      <w:bookmarkEnd w:id="0"/>
    </w:p>
    <w:p w14:paraId="02D466DD">
      <w:pPr>
        <w:pStyle w:val="5"/>
        <w:widowControl/>
        <w:spacing w:beforeAutospacing="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</w:p>
    <w:p w14:paraId="6C235574">
      <w:pPr>
        <w:pStyle w:val="5"/>
        <w:widowControl/>
        <w:spacing w:beforeAutospacing="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Style w:val="8"/>
          <w:rFonts w:hint="eastAsia" w:ascii="微软雅黑" w:hAnsi="微软雅黑" w:eastAsia="微软雅黑" w:cs="微软雅黑"/>
          <w:sz w:val="28"/>
          <w:szCs w:val="28"/>
        </w:rPr>
        <w:t>注意事项</w:t>
      </w:r>
    </w:p>
    <w:p w14:paraId="6F84BFF1">
      <w:pPr>
        <w:pStyle w:val="5"/>
        <w:widowControl/>
        <w:spacing w:beforeAutospacing="0" w:after="2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1、本公告仅为征集合格渠道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销售合作伙伴</w:t>
      </w:r>
      <w:r>
        <w:rPr>
          <w:rFonts w:hint="eastAsia" w:ascii="微软雅黑" w:hAnsi="微软雅黑" w:eastAsia="微软雅黑" w:cs="微软雅黑"/>
          <w:sz w:val="28"/>
          <w:szCs w:val="28"/>
        </w:rPr>
        <w:t>信息，非竞价招标邀请；</w:t>
      </w:r>
    </w:p>
    <w:p w14:paraId="38386293">
      <w:pPr>
        <w:pStyle w:val="5"/>
        <w:widowControl/>
        <w:spacing w:beforeAutospacing="0" w:after="2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渠道合作伙伴</w:t>
      </w:r>
      <w:r>
        <w:rPr>
          <w:rFonts w:hint="eastAsia" w:ascii="微软雅黑" w:hAnsi="微软雅黑" w:eastAsia="微软雅黑" w:cs="微软雅黑"/>
          <w:sz w:val="28"/>
          <w:szCs w:val="28"/>
        </w:rPr>
        <w:t>所提交的所有资料仅供我司进行合作审核之用；</w:t>
      </w:r>
    </w:p>
    <w:p w14:paraId="0247AFCF">
      <w:pPr>
        <w:pStyle w:val="5"/>
        <w:widowControl/>
        <w:spacing w:beforeAutospacing="0" w:after="20" w:afterAutospacing="0" w:line="560" w:lineRule="atLeas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3、仅对通过考察的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渠道合作伙伴</w:t>
      </w:r>
      <w:r>
        <w:rPr>
          <w:rFonts w:hint="eastAsia" w:ascii="微软雅黑" w:hAnsi="微软雅黑" w:eastAsia="微软雅黑" w:cs="微软雅黑"/>
          <w:sz w:val="28"/>
          <w:szCs w:val="28"/>
        </w:rPr>
        <w:t>提供合作机会；</w:t>
      </w:r>
    </w:p>
    <w:p w14:paraId="2F6D8BEB">
      <w:pPr>
        <w:pStyle w:val="5"/>
        <w:widowControl/>
        <w:spacing w:beforeAutospacing="0" w:afterAutospacing="0" w:line="560" w:lineRule="atLeas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4、本公告解释权归城壹顾问公司所有。</w:t>
      </w:r>
    </w:p>
    <w:p w14:paraId="3EA72387">
      <w:pPr>
        <w:pStyle w:val="5"/>
        <w:widowControl/>
        <w:spacing w:beforeAutospacing="0" w:afterAutospacing="0" w:line="560" w:lineRule="atLeast"/>
        <w:rPr>
          <w:rFonts w:hint="eastAsia" w:ascii="微软雅黑" w:hAnsi="微软雅黑" w:eastAsia="微软雅黑" w:cs="微软雅黑"/>
          <w:sz w:val="28"/>
          <w:szCs w:val="28"/>
        </w:rPr>
      </w:pPr>
    </w:p>
    <w:p w14:paraId="235C1881">
      <w:pPr>
        <w:pStyle w:val="5"/>
        <w:widowControl/>
        <w:spacing w:beforeAutospacing="0" w:afterAutospacing="0" w:line="560" w:lineRule="atLeast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广州市城壹房地产顾问有限公司</w:t>
      </w:r>
    </w:p>
    <w:p w14:paraId="0A0F1086">
      <w:pPr>
        <w:pStyle w:val="5"/>
        <w:widowControl/>
        <w:spacing w:beforeAutospacing="0" w:afterAutospacing="0" w:line="560" w:lineRule="atLeast"/>
        <w:jc w:val="righ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 w:cs="微软雅黑"/>
          <w:sz w:val="28"/>
          <w:szCs w:val="28"/>
        </w:rPr>
        <w:t>-1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ascii="微软雅黑" w:hAnsi="微软雅黑" w:eastAsia="微软雅黑" w:cs="微软雅黑"/>
          <w:sz w:val="28"/>
          <w:szCs w:val="28"/>
        </w:rPr>
        <w:t>-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E7A05"/>
    <w:multiLevelType w:val="singleLevel"/>
    <w:tmpl w:val="EF7E7A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E9995"/>
    <w:rsid w:val="000C3A02"/>
    <w:rsid w:val="001123BE"/>
    <w:rsid w:val="00191837"/>
    <w:rsid w:val="0025054F"/>
    <w:rsid w:val="003D3F63"/>
    <w:rsid w:val="00406F07"/>
    <w:rsid w:val="004626F3"/>
    <w:rsid w:val="00520E89"/>
    <w:rsid w:val="005950E2"/>
    <w:rsid w:val="005E0740"/>
    <w:rsid w:val="006C60D5"/>
    <w:rsid w:val="006D71EC"/>
    <w:rsid w:val="006E7D37"/>
    <w:rsid w:val="00737397"/>
    <w:rsid w:val="008E572A"/>
    <w:rsid w:val="00A07566"/>
    <w:rsid w:val="00BF001B"/>
    <w:rsid w:val="00C14414"/>
    <w:rsid w:val="00C677A2"/>
    <w:rsid w:val="00D30353"/>
    <w:rsid w:val="00E67D3C"/>
    <w:rsid w:val="0DD76721"/>
    <w:rsid w:val="3DCBFE3C"/>
    <w:rsid w:val="46E7D3BC"/>
    <w:rsid w:val="47993DBD"/>
    <w:rsid w:val="5FDB5CC9"/>
    <w:rsid w:val="5FF88F1B"/>
    <w:rsid w:val="6B7F9869"/>
    <w:rsid w:val="6CDE9995"/>
    <w:rsid w:val="79F66710"/>
    <w:rsid w:val="7B7B6EB8"/>
    <w:rsid w:val="7EE54D01"/>
    <w:rsid w:val="7FDFFB30"/>
    <w:rsid w:val="7FEEEAF3"/>
    <w:rsid w:val="7FFE1BFF"/>
    <w:rsid w:val="DFF3FC19"/>
    <w:rsid w:val="EBBD798A"/>
    <w:rsid w:val="F67E4747"/>
    <w:rsid w:val="F7BE2612"/>
    <w:rsid w:val="FFFC8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625</Characters>
  <Lines>6</Lines>
  <Paragraphs>1</Paragraphs>
  <TotalTime>101</TotalTime>
  <ScaleCrop>false</ScaleCrop>
  <LinksUpToDate>false</LinksUpToDate>
  <CharactersWithSpaces>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2023-01-05T02:50:00Z</dcterms:created>
  <dc:creator>L</dc:creator>
  <cp:lastModifiedBy>黄达腾</cp:lastModifiedBy>
  <dcterms:modified xsi:type="dcterms:W3CDTF">2024-12-26T09:56:55Z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1C9C413BF17B4A398DEDFAD0F1DE5F35_13</vt:lpwstr>
  </property>
  <property fmtid="{D5CDD505-2E9C-101B-9397-08002B2CF9AE}" pid="4" name="KSOTemplateDocerSaveRecord">
    <vt:lpwstr>eyJoZGlkIjoiNDU5YzM2MjA0MWMzMWJiZDA2NTUxNjRkNzJlYjQ4M2UiLCJ1c2VySWQiOiI0MTA4NDc5NDAifQ==</vt:lpwstr>
  </property>
</Properties>
</file>